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EE" w:rsidRPr="00130306" w:rsidRDefault="00130306" w:rsidP="00130306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30306">
        <w:rPr>
          <w:rFonts w:asciiTheme="majorHAnsi" w:hAnsiTheme="majorHAnsi" w:cstheme="majorHAnsi"/>
          <w:b/>
          <w:sz w:val="26"/>
          <w:szCs w:val="26"/>
          <w:lang w:val="en-US"/>
        </w:rPr>
        <w:t>BÀI TẬP VỀ NHÀ:</w:t>
      </w:r>
    </w:p>
    <w:p w:rsidR="00130306" w:rsidRPr="00130306" w:rsidRDefault="00130306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1:</w:t>
      </w:r>
    </w:p>
    <w:p w:rsidR="00130306" w:rsidRPr="00130306" w:rsidRDefault="00130306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bai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toan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den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giao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thong: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nhan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start, den do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chay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vong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10s,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do den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vang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chay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vong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2s,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do den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xanh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chay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10s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va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lap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lai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chu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trinh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Luu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y,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den do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chay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den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giay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thu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5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thi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Q0.2=1,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den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xanh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chay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den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giay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thu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5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thi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Q0.3 =1,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1 chu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trinh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nhu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vay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th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1 counter se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dem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len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1,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counter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dem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den 4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lan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thi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dung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toan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bo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he thong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va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out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ra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hieu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MDxx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>=4.</w:t>
      </w:r>
    </w:p>
    <w:p w:rsidR="00130306" w:rsidRPr="00130306" w:rsidRDefault="00130306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2: </w:t>
      </w:r>
    </w:p>
    <w:p w:rsidR="00130306" w:rsidRPr="00130306" w:rsidRDefault="00130306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Tự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tìm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hiểu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viết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1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hàm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con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sử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dụng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giống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hàm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SCALE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plc s7 1200</w:t>
      </w:r>
    </w:p>
    <w:p w:rsidR="00130306" w:rsidRPr="00130306" w:rsidRDefault="00130306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3:</w:t>
      </w:r>
    </w:p>
    <w:p w:rsidR="00130306" w:rsidRDefault="00130306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Tự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nghĩ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ra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1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chương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trình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hoặc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tự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tìm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ra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đề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mình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tự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luyện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kiến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hôm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qua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dạy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30306" w:rsidRDefault="00130306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về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thì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bạn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cứ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tham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khảo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liệu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mình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share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thôi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bạn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mình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chỗ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nào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cũng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miễn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bạn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ddc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thứ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rồi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30306" w:rsidRDefault="00130306" w:rsidP="00130306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30306">
        <w:rPr>
          <w:rFonts w:asciiTheme="majorHAnsi" w:hAnsiTheme="majorHAnsi" w:cstheme="majorHAnsi"/>
          <w:b/>
          <w:sz w:val="26"/>
          <w:szCs w:val="26"/>
          <w:lang w:val="en-US"/>
        </w:rPr>
        <w:t>ÔN TẬP</w:t>
      </w:r>
    </w:p>
    <w:p w:rsidR="00130306" w:rsidRPr="00130306" w:rsidRDefault="00130306" w:rsidP="00130306">
      <w:pPr>
        <w:rPr>
          <w:rFonts w:asciiTheme="majorHAnsi" w:hAnsiTheme="majorHAnsi" w:cstheme="majorHAnsi"/>
          <w:i/>
          <w:sz w:val="26"/>
          <w:szCs w:val="26"/>
          <w:lang w:val="en-US"/>
        </w:rPr>
      </w:pP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Các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bạn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tự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làm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cho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mình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3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cái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này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vào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1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bản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word,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sau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đó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mình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sẽ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xem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để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thấy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các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bạn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hiểu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sai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ở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đâu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và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sẽ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đưa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ra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bản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word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chuẩn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cuối</w:t>
      </w:r>
      <w:proofErr w:type="spellEnd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i/>
          <w:sz w:val="26"/>
          <w:szCs w:val="26"/>
          <w:lang w:val="en-US"/>
        </w:rPr>
        <w:t>cùng</w:t>
      </w:r>
      <w:proofErr w:type="spellEnd"/>
    </w:p>
    <w:p w:rsidR="00130306" w:rsidRDefault="00130306" w:rsidP="0013030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</w:t>
      </w:r>
      <w:r w:rsidRPr="00130306">
        <w:rPr>
          <w:rFonts w:asciiTheme="majorHAnsi" w:hAnsiTheme="majorHAnsi" w:cstheme="majorHAnsi"/>
          <w:sz w:val="26"/>
          <w:szCs w:val="26"/>
          <w:lang w:val="en-US"/>
        </w:rPr>
        <w:t>ách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nạp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chương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trình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Pr="00130306">
        <w:rPr>
          <w:rFonts w:asciiTheme="majorHAnsi" w:hAnsiTheme="majorHAnsi" w:cstheme="majorHAnsi"/>
          <w:sz w:val="26"/>
          <w:szCs w:val="26"/>
          <w:lang w:val="en-US"/>
        </w:rPr>
        <w:t xml:space="preserve"> plc s7 1200 </w:t>
      </w:r>
      <w:proofErr w:type="spellStart"/>
      <w:r w:rsidRPr="00130306">
        <w:rPr>
          <w:rFonts w:asciiTheme="majorHAnsi" w:hAnsiTheme="majorHAnsi" w:cstheme="majorHAnsi"/>
          <w:sz w:val="26"/>
          <w:szCs w:val="26"/>
          <w:lang w:val="en-US"/>
        </w:rPr>
        <w:t>thật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PC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xuống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PLC</w:t>
      </w:r>
    </w:p>
    <w:p w:rsidR="00130306" w:rsidRDefault="00130306" w:rsidP="0013030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upload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chương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PLC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máy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tính</w:t>
      </w:r>
      <w:proofErr w:type="spellEnd"/>
    </w:p>
    <w:p w:rsidR="00130306" w:rsidRDefault="00130306" w:rsidP="0013030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monitor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quan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sự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PLC</w:t>
      </w:r>
    </w:p>
    <w:p w:rsidR="00A23E6E" w:rsidRPr="00A23E6E" w:rsidRDefault="00A23E6E" w:rsidP="00A23E6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A23E6E">
        <w:rPr>
          <w:rFonts w:asciiTheme="majorHAnsi" w:hAnsiTheme="majorHAnsi" w:cstheme="majorHAnsi"/>
          <w:b/>
          <w:sz w:val="26"/>
          <w:szCs w:val="26"/>
          <w:lang w:val="en-US"/>
        </w:rPr>
        <w:t>BÀI TẬP CÓ THỂ THAM KHẢO THÊM</w:t>
      </w:r>
    </w:p>
    <w:p w:rsidR="00130306" w:rsidRDefault="00A23E6E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1: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tay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robot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gắp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hàng</w:t>
      </w:r>
      <w:proofErr w:type="spellEnd"/>
    </w:p>
    <w:p w:rsidR="00A23E6E" w:rsidRDefault="00A23E6E" w:rsidP="00A23E6E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noProof/>
        </w:rPr>
        <w:lastRenderedPageBreak/>
        <w:drawing>
          <wp:inline distT="0" distB="0" distL="0" distR="0" wp14:anchorId="3D2DD3EE" wp14:editId="78CA4962">
            <wp:extent cx="4457700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6E" w:rsidRDefault="00A23E6E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2: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Cầu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trục</w:t>
      </w:r>
      <w:proofErr w:type="spellEnd"/>
    </w:p>
    <w:p w:rsidR="00A23E6E" w:rsidRDefault="00A23E6E" w:rsidP="00A23E6E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286B35D9" wp14:editId="21BE5F5C">
            <wp:extent cx="4343400" cy="373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6E" w:rsidRDefault="00A23E6E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lastRenderedPageBreak/>
        <w:t>Bài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3:</w:t>
      </w:r>
      <w:r w:rsidR="005C52E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C52EB">
        <w:rPr>
          <w:rFonts w:asciiTheme="majorHAnsi" w:hAnsiTheme="majorHAnsi" w:cstheme="majorHAnsi"/>
          <w:sz w:val="26"/>
          <w:szCs w:val="26"/>
          <w:lang w:val="en-US"/>
        </w:rPr>
        <w:t>đèn</w:t>
      </w:r>
      <w:proofErr w:type="spellEnd"/>
      <w:r w:rsidR="005C52E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C52EB">
        <w:rPr>
          <w:rFonts w:asciiTheme="majorHAnsi" w:hAnsiTheme="majorHAnsi" w:cstheme="majorHAnsi"/>
          <w:sz w:val="26"/>
          <w:szCs w:val="26"/>
          <w:lang w:val="en-US"/>
        </w:rPr>
        <w:t>giao</w:t>
      </w:r>
      <w:proofErr w:type="spellEnd"/>
      <w:r w:rsidR="005C52E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C52EB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</w:p>
    <w:p w:rsidR="00A23E6E" w:rsidRDefault="005C52EB" w:rsidP="005C52EB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592058F7" wp14:editId="0D229DBC">
            <wp:extent cx="41910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6E" w:rsidRDefault="00A23E6E" w:rsidP="0013030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4:</w:t>
      </w:r>
      <w:r w:rsidR="005C52E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C52EB">
        <w:rPr>
          <w:rFonts w:asciiTheme="majorHAnsi" w:hAnsiTheme="majorHAnsi" w:cstheme="majorHAnsi"/>
          <w:sz w:val="26"/>
          <w:szCs w:val="26"/>
          <w:lang w:val="en-US"/>
        </w:rPr>
        <w:t>pha</w:t>
      </w:r>
      <w:proofErr w:type="spellEnd"/>
      <w:r w:rsidR="005C52E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C52EB">
        <w:rPr>
          <w:rFonts w:asciiTheme="majorHAnsi" w:hAnsiTheme="majorHAnsi" w:cstheme="majorHAnsi"/>
          <w:sz w:val="26"/>
          <w:szCs w:val="26"/>
          <w:lang w:val="en-US"/>
        </w:rPr>
        <w:t>trộn</w:t>
      </w:r>
      <w:proofErr w:type="spellEnd"/>
      <w:r w:rsidR="005C52E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C52EB">
        <w:rPr>
          <w:rFonts w:asciiTheme="majorHAnsi" w:hAnsiTheme="majorHAnsi" w:cstheme="majorHAnsi"/>
          <w:sz w:val="26"/>
          <w:szCs w:val="26"/>
          <w:lang w:val="en-US"/>
        </w:rPr>
        <w:t>màu</w:t>
      </w:r>
      <w:proofErr w:type="spellEnd"/>
      <w:r w:rsidR="005C52E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C52EB">
        <w:rPr>
          <w:rFonts w:asciiTheme="majorHAnsi" w:hAnsiTheme="majorHAnsi" w:cstheme="majorHAnsi"/>
          <w:sz w:val="26"/>
          <w:szCs w:val="26"/>
          <w:lang w:val="en-US"/>
        </w:rPr>
        <w:t>sơn</w:t>
      </w:r>
      <w:proofErr w:type="spellEnd"/>
    </w:p>
    <w:p w:rsidR="005C52EB" w:rsidRDefault="005C52EB" w:rsidP="005C52EB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70C820D9" wp14:editId="64BFCF08">
            <wp:extent cx="4619625" cy="1981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2EB" w:rsidRPr="00130306" w:rsidRDefault="005C52EB" w:rsidP="005C52EB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12C7A09A" wp14:editId="17AF2D85">
            <wp:extent cx="3571875" cy="2200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2EB" w:rsidRPr="00130306" w:rsidSect="00B30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227A"/>
    <w:multiLevelType w:val="hybridMultilevel"/>
    <w:tmpl w:val="CAEA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2EE"/>
    <w:rsid w:val="00130306"/>
    <w:rsid w:val="005C52EB"/>
    <w:rsid w:val="00A23E6E"/>
    <w:rsid w:val="00B30924"/>
    <w:rsid w:val="00D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A1ED"/>
  <w15:docId w15:val="{4DB93E14-D712-49A0-B4B0-B8F70C5F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User</cp:lastModifiedBy>
  <cp:revision>3</cp:revision>
  <dcterms:created xsi:type="dcterms:W3CDTF">2017-03-24T01:04:00Z</dcterms:created>
  <dcterms:modified xsi:type="dcterms:W3CDTF">2017-11-02T02:03:00Z</dcterms:modified>
</cp:coreProperties>
</file>